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D" w:rsidRPr="002F54A3" w:rsidRDefault="0087276D" w:rsidP="00807665">
      <w:pPr>
        <w:jc w:val="center"/>
        <w:rPr>
          <w:szCs w:val="30"/>
        </w:rPr>
      </w:pPr>
      <w:r w:rsidRPr="002F54A3">
        <w:rPr>
          <w:szCs w:val="30"/>
        </w:rPr>
        <w:t>Уважаемые родители!</w:t>
      </w:r>
    </w:p>
    <w:p w:rsidR="0087276D" w:rsidRPr="002F54A3" w:rsidRDefault="0087276D" w:rsidP="0087276D">
      <w:pPr>
        <w:jc w:val="both"/>
        <w:rPr>
          <w:szCs w:val="30"/>
        </w:rPr>
      </w:pP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За 6 мес</w:t>
      </w:r>
      <w:r>
        <w:rPr>
          <w:szCs w:val="30"/>
        </w:rPr>
        <w:t>яцев</w:t>
      </w:r>
      <w:r w:rsidRPr="002F54A3">
        <w:rPr>
          <w:szCs w:val="30"/>
        </w:rPr>
        <w:t xml:space="preserve"> 2017 года в результате несчастных случаев в области погибло 11 детей.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ab/>
        <w:t xml:space="preserve">Такие трагедии произошли в </w:t>
      </w:r>
      <w:proofErr w:type="spellStart"/>
      <w:r w:rsidRPr="002F54A3">
        <w:rPr>
          <w:szCs w:val="30"/>
        </w:rPr>
        <w:t>Добрушском</w:t>
      </w:r>
      <w:proofErr w:type="spellEnd"/>
      <w:r w:rsidRPr="002F54A3">
        <w:rPr>
          <w:szCs w:val="30"/>
        </w:rPr>
        <w:t xml:space="preserve"> (3), </w:t>
      </w:r>
      <w:proofErr w:type="spellStart"/>
      <w:r w:rsidRPr="002F54A3">
        <w:rPr>
          <w:szCs w:val="30"/>
        </w:rPr>
        <w:t>Кормянском</w:t>
      </w:r>
      <w:proofErr w:type="spellEnd"/>
      <w:r w:rsidRPr="002F54A3">
        <w:rPr>
          <w:szCs w:val="30"/>
        </w:rPr>
        <w:t xml:space="preserve"> (1), Петриковском (2), </w:t>
      </w:r>
      <w:proofErr w:type="spellStart"/>
      <w:r w:rsidRPr="002F54A3">
        <w:rPr>
          <w:szCs w:val="30"/>
        </w:rPr>
        <w:t>Речицком</w:t>
      </w:r>
      <w:proofErr w:type="spellEnd"/>
      <w:r w:rsidRPr="002F54A3">
        <w:rPr>
          <w:szCs w:val="30"/>
        </w:rPr>
        <w:t xml:space="preserve"> районах (1) и </w:t>
      </w:r>
      <w:proofErr w:type="gramStart"/>
      <w:r w:rsidRPr="002F54A3">
        <w:rPr>
          <w:szCs w:val="30"/>
        </w:rPr>
        <w:t>г</w:t>
      </w:r>
      <w:proofErr w:type="gramEnd"/>
      <w:r w:rsidRPr="002F54A3">
        <w:rPr>
          <w:szCs w:val="30"/>
        </w:rPr>
        <w:t xml:space="preserve">. Гомель (4). 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Смерть несовершеннолетних наступала в результате механической асфиксии (самоубийств) – 2 случая, травмы головы, тела – 2, отравления окисью углерода – 1, термического ожога – 2, общего переохлаждения – 1, механической асфиксии (прочие) – 3.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>
        <w:rPr>
          <w:szCs w:val="30"/>
        </w:rPr>
        <w:t>В первом полугодии 2017 года</w:t>
      </w:r>
      <w:r w:rsidRPr="002F54A3">
        <w:rPr>
          <w:szCs w:val="30"/>
        </w:rPr>
        <w:t xml:space="preserve"> в лечебные учреждения в связи с получением травм, отравления и других последствий внешних причин обратилось 10</w:t>
      </w:r>
      <w:r>
        <w:rPr>
          <w:szCs w:val="30"/>
        </w:rPr>
        <w:t> </w:t>
      </w:r>
      <w:r w:rsidRPr="002F54A3">
        <w:rPr>
          <w:szCs w:val="30"/>
        </w:rPr>
        <w:t xml:space="preserve">423 детей (за 6 мес. </w:t>
      </w:r>
      <w:smartTag w:uri="urn:schemas-microsoft-com:office:smarttags" w:element="metricconverter">
        <w:smartTagPr>
          <w:attr w:name="ProductID" w:val="2016 г"/>
        </w:smartTagPr>
        <w:r w:rsidRPr="002F54A3">
          <w:rPr>
            <w:szCs w:val="30"/>
          </w:rPr>
          <w:t>2016 г</w:t>
        </w:r>
      </w:smartTag>
      <w:r w:rsidRPr="002F54A3">
        <w:rPr>
          <w:szCs w:val="30"/>
        </w:rPr>
        <w:t>. – 9</w:t>
      </w:r>
      <w:r>
        <w:rPr>
          <w:szCs w:val="30"/>
        </w:rPr>
        <w:t> </w:t>
      </w:r>
      <w:r w:rsidRPr="002F54A3">
        <w:rPr>
          <w:szCs w:val="30"/>
        </w:rPr>
        <w:t xml:space="preserve">265). 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ab/>
        <w:t>В структуре травм по месту возникновения преобладают бытовые – 6</w:t>
      </w:r>
      <w:r>
        <w:rPr>
          <w:szCs w:val="30"/>
        </w:rPr>
        <w:t> </w:t>
      </w:r>
      <w:r w:rsidRPr="002F54A3">
        <w:rPr>
          <w:szCs w:val="30"/>
        </w:rPr>
        <w:t>049 или 58%, затем следуют уличные – 3</w:t>
      </w:r>
      <w:r>
        <w:rPr>
          <w:szCs w:val="30"/>
        </w:rPr>
        <w:t> </w:t>
      </w:r>
      <w:r w:rsidRPr="002F54A3">
        <w:rPr>
          <w:szCs w:val="30"/>
        </w:rPr>
        <w:t>228 или 31% и т.д.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ab/>
        <w:t>Наиболее небла</w:t>
      </w:r>
      <w:r>
        <w:rPr>
          <w:szCs w:val="30"/>
        </w:rPr>
        <w:t>гоприятная ситуация сложилась в</w:t>
      </w:r>
      <w:r w:rsidRPr="002F54A3">
        <w:rPr>
          <w:szCs w:val="30"/>
        </w:rPr>
        <w:t xml:space="preserve"> июне-июле текущего года. За этот период в области  погибло 6 несовершеннолетних: в результате дорожно-транспортных происшествий – 2 ребенка, травмы головы, тела – 2, механической асфиксии – 1, поражения электротоком – 1.</w:t>
      </w:r>
    </w:p>
    <w:p w:rsidR="0087276D" w:rsidRPr="002F54A3" w:rsidRDefault="0087276D" w:rsidP="0087276D">
      <w:pPr>
        <w:ind w:firstLine="710"/>
        <w:jc w:val="both"/>
        <w:rPr>
          <w:szCs w:val="30"/>
        </w:rPr>
      </w:pPr>
      <w:smartTag w:uri="urn:schemas-microsoft-com:office:smarttags" w:element="date">
        <w:smartTagPr>
          <w:attr w:name="ls" w:val="trans"/>
          <w:attr w:name="Month" w:val="07"/>
          <w:attr w:name="Day" w:val="14"/>
          <w:attr w:name="Year" w:val="2017"/>
        </w:smartTagPr>
        <w:r w:rsidRPr="002F54A3">
          <w:rPr>
            <w:szCs w:val="30"/>
          </w:rPr>
          <w:t>14.07.2017</w:t>
        </w:r>
      </w:smartTag>
      <w:r w:rsidRPr="002F54A3">
        <w:rPr>
          <w:szCs w:val="30"/>
        </w:rPr>
        <w:t xml:space="preserve"> года в </w:t>
      </w:r>
      <w:smartTag w:uri="urn:schemas-microsoft-com:office:smarttags" w:element="time">
        <w:smartTagPr>
          <w:attr w:name="Hour" w:val="21"/>
          <w:attr w:name="Minute" w:val="50"/>
        </w:smartTagPr>
        <w:r w:rsidRPr="002F54A3">
          <w:rPr>
            <w:szCs w:val="30"/>
          </w:rPr>
          <w:t>21.50</w:t>
        </w:r>
      </w:smartTag>
      <w:r>
        <w:rPr>
          <w:szCs w:val="30"/>
        </w:rPr>
        <w:t xml:space="preserve"> часов по месту жительства в г</w:t>
      </w:r>
      <w:proofErr w:type="gramStart"/>
      <w:r>
        <w:rPr>
          <w:szCs w:val="30"/>
        </w:rPr>
        <w:t>.</w:t>
      </w:r>
      <w:r w:rsidRPr="002F54A3">
        <w:rPr>
          <w:szCs w:val="30"/>
        </w:rPr>
        <w:t>Г</w:t>
      </w:r>
      <w:proofErr w:type="gramEnd"/>
      <w:r w:rsidRPr="002F54A3">
        <w:rPr>
          <w:szCs w:val="30"/>
        </w:rPr>
        <w:t xml:space="preserve">омель обнаружен без признаков жизни оставленный без присмотра                        </w:t>
      </w:r>
      <w:r>
        <w:rPr>
          <w:szCs w:val="30"/>
        </w:rPr>
        <w:t>10- месячный В.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15 июля 2017 г</w:t>
      </w:r>
      <w:r>
        <w:rPr>
          <w:szCs w:val="30"/>
        </w:rPr>
        <w:t>ода</w:t>
      </w:r>
      <w:r w:rsidRPr="002F54A3">
        <w:rPr>
          <w:szCs w:val="30"/>
        </w:rPr>
        <w:t xml:space="preserve"> в </w:t>
      </w:r>
      <w:smartTag w:uri="urn:schemas-microsoft-com:office:smarttags" w:element="time">
        <w:smartTagPr>
          <w:attr w:name="Hour" w:val="14"/>
          <w:attr w:name="Minute" w:val="50"/>
        </w:smartTagPr>
        <w:r w:rsidRPr="002F54A3">
          <w:rPr>
            <w:szCs w:val="30"/>
          </w:rPr>
          <w:t>14.50</w:t>
        </w:r>
      </w:smartTag>
      <w:r w:rsidRPr="002F54A3">
        <w:rPr>
          <w:szCs w:val="30"/>
        </w:rPr>
        <w:t xml:space="preserve"> часов</w:t>
      </w:r>
      <w:r>
        <w:rPr>
          <w:szCs w:val="30"/>
        </w:rPr>
        <w:t>,</w:t>
      </w:r>
      <w:r w:rsidRPr="002F54A3">
        <w:rPr>
          <w:szCs w:val="30"/>
        </w:rPr>
        <w:t xml:space="preserve"> играя во дворе дома (</w:t>
      </w:r>
      <w:proofErr w:type="spellStart"/>
      <w:r w:rsidRPr="002F54A3">
        <w:rPr>
          <w:szCs w:val="30"/>
        </w:rPr>
        <w:t>Буда-Кошелевский</w:t>
      </w:r>
      <w:proofErr w:type="spellEnd"/>
      <w:r w:rsidRPr="002F54A3">
        <w:rPr>
          <w:szCs w:val="30"/>
        </w:rPr>
        <w:t xml:space="preserve"> район)</w:t>
      </w:r>
      <w:r>
        <w:rPr>
          <w:szCs w:val="30"/>
        </w:rPr>
        <w:t>,</w:t>
      </w:r>
      <w:r w:rsidRPr="002F54A3">
        <w:rPr>
          <w:szCs w:val="30"/>
        </w:rPr>
        <w:t xml:space="preserve"> несовершеннолетний влез по веревке, оставшейся после демонтажа сарая, на столб из кирпичной кладки, который опрокинулся и смертельно травмировал последнего.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smartTag w:uri="urn:schemas-microsoft-com:office:smarttags" w:element="date">
        <w:smartTagPr>
          <w:attr w:name="ls" w:val="trans"/>
          <w:attr w:name="Month" w:val="07"/>
          <w:attr w:name="Day" w:val="16"/>
          <w:attr w:name="Year" w:val="2017"/>
        </w:smartTagPr>
        <w:r w:rsidRPr="002F54A3">
          <w:rPr>
            <w:szCs w:val="30"/>
          </w:rPr>
          <w:t>16.07.2017</w:t>
        </w:r>
      </w:smartTag>
      <w:r w:rsidRPr="002F54A3">
        <w:rPr>
          <w:szCs w:val="30"/>
        </w:rPr>
        <w:t xml:space="preserve"> г. в </w:t>
      </w:r>
      <w:smartTag w:uri="urn:schemas-microsoft-com:office:smarttags" w:element="time">
        <w:smartTagPr>
          <w:attr w:name="Hour" w:val="15"/>
          <w:attr w:name="Minute" w:val="07"/>
        </w:smartTagPr>
        <w:r w:rsidRPr="002F54A3">
          <w:rPr>
            <w:szCs w:val="30"/>
          </w:rPr>
          <w:t>15.07</w:t>
        </w:r>
      </w:smartTag>
      <w:r w:rsidRPr="002F54A3">
        <w:rPr>
          <w:szCs w:val="30"/>
        </w:rPr>
        <w:t xml:space="preserve"> в ОВД </w:t>
      </w:r>
      <w:proofErr w:type="spellStart"/>
      <w:r w:rsidRPr="002F54A3">
        <w:rPr>
          <w:szCs w:val="30"/>
        </w:rPr>
        <w:t>Жлобинского</w:t>
      </w:r>
      <w:proofErr w:type="spellEnd"/>
      <w:r w:rsidRPr="002F54A3">
        <w:rPr>
          <w:szCs w:val="30"/>
        </w:rPr>
        <w:t xml:space="preserve"> райисполкома поступило сообщение от диспетчера ст. Жлобин-Подольский Белорусской железной дороги о том, что вблизи ст. Жлобин-Подольский на </w:t>
      </w:r>
      <w:smartTag w:uri="urn:schemas-microsoft-com:office:smarttags" w:element="metricconverter">
        <w:smartTagPr>
          <w:attr w:name="ProductID" w:val="5 км"/>
        </w:smartTagPr>
        <w:r w:rsidRPr="002F54A3">
          <w:rPr>
            <w:szCs w:val="30"/>
          </w:rPr>
          <w:t>5 км</w:t>
        </w:r>
      </w:smartTag>
      <w:r w:rsidRPr="002F54A3">
        <w:rPr>
          <w:szCs w:val="30"/>
        </w:rPr>
        <w:t xml:space="preserve"> между опорами контактной сети обнаружен труп неи</w:t>
      </w:r>
      <w:r>
        <w:rPr>
          <w:szCs w:val="30"/>
        </w:rPr>
        <w:t>звестного несовершеннолетнего с </w:t>
      </w:r>
      <w:r w:rsidRPr="002F54A3">
        <w:rPr>
          <w:szCs w:val="30"/>
        </w:rPr>
        <w:t xml:space="preserve">телесными повреждениями, характерными при поражении электрическим током высокого напряжения. 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 xml:space="preserve">За указанный период в области по месту жительства, на улице произошло 33 несчастных случая </w:t>
      </w:r>
      <w:r>
        <w:rPr>
          <w:szCs w:val="30"/>
        </w:rPr>
        <w:t>с детьми: термические ожоги – 5 </w:t>
      </w:r>
      <w:r w:rsidRPr="002F54A3">
        <w:rPr>
          <w:szCs w:val="30"/>
        </w:rPr>
        <w:t xml:space="preserve">случаев, падение с высоты </w:t>
      </w:r>
      <w:r>
        <w:rPr>
          <w:szCs w:val="30"/>
        </w:rPr>
        <w:t>–</w:t>
      </w:r>
      <w:r w:rsidRPr="002F54A3">
        <w:rPr>
          <w:szCs w:val="30"/>
        </w:rPr>
        <w:t xml:space="preserve"> 6, отравление угарным газом, химическим веществом, 7 дорожно-транспортных происшествий с участием детей.</w:t>
      </w:r>
      <w:r>
        <w:rPr>
          <w:szCs w:val="30"/>
        </w:rPr>
        <w:t xml:space="preserve"> </w:t>
      </w:r>
      <w:r w:rsidRPr="002F54A3">
        <w:rPr>
          <w:szCs w:val="30"/>
        </w:rPr>
        <w:tab/>
        <w:t xml:space="preserve">Подростками совершено 4 </w:t>
      </w:r>
      <w:proofErr w:type="spellStart"/>
      <w:r w:rsidRPr="002F54A3">
        <w:rPr>
          <w:szCs w:val="30"/>
        </w:rPr>
        <w:t>парасуицида</w:t>
      </w:r>
      <w:proofErr w:type="spellEnd"/>
      <w:r w:rsidRPr="002F54A3">
        <w:rPr>
          <w:szCs w:val="30"/>
        </w:rPr>
        <w:t xml:space="preserve">, в отношении 6 детей совершены противоправные действия. 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>
        <w:rPr>
          <w:szCs w:val="30"/>
        </w:rPr>
        <w:t>Дети</w:t>
      </w:r>
      <w:r w:rsidRPr="002F54A3">
        <w:rPr>
          <w:szCs w:val="30"/>
        </w:rPr>
        <w:t xml:space="preserve"> не всегда правильно оценивают уровень опасности того или иного развлечения. 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lastRenderedPageBreak/>
        <w:t>Научить ребенка быть осторожным, не рисковать своим здоровьем и жизнью, не допускать опасных для себя ситуаций – это задача, обязанность и ответственность взрослого человека.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Родители не задумываются, что, оставляя детей даже на непродолжительное</w:t>
      </w:r>
      <w:r>
        <w:rPr>
          <w:szCs w:val="30"/>
        </w:rPr>
        <w:t xml:space="preserve"> время, они рискуют их жизнями.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Действующим законодательством предусмотрены меры ответственности лиц, которые заведомо оставили без помощи ребенка, оказавшегося в ситуации, представляющей опасность для его здоровья или жизни, не имеющего возможно</w:t>
      </w:r>
      <w:r>
        <w:rPr>
          <w:szCs w:val="30"/>
        </w:rPr>
        <w:t>сть самостоятельно справиться с </w:t>
      </w:r>
      <w:r w:rsidRPr="002F54A3">
        <w:rPr>
          <w:szCs w:val="30"/>
        </w:rPr>
        <w:t>ситуацией в силу различных причин, в том числе</w:t>
      </w:r>
      <w:r>
        <w:rPr>
          <w:szCs w:val="30"/>
        </w:rPr>
        <w:t xml:space="preserve"> и возраста.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Конечно, никто из родителей</w:t>
      </w:r>
      <w:r>
        <w:rPr>
          <w:szCs w:val="30"/>
        </w:rPr>
        <w:t xml:space="preserve"> не хочет зла своему ребенку. В </w:t>
      </w:r>
      <w:r w:rsidRPr="002F54A3">
        <w:rPr>
          <w:szCs w:val="30"/>
        </w:rPr>
        <w:t xml:space="preserve">большинстве своем </w:t>
      </w:r>
      <w:r>
        <w:rPr>
          <w:szCs w:val="30"/>
        </w:rPr>
        <w:t>–</w:t>
      </w:r>
      <w:r w:rsidRPr="002F54A3">
        <w:rPr>
          <w:szCs w:val="30"/>
        </w:rPr>
        <w:t xml:space="preserve">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когда уже ничего нельзя случаев гибели детей, обращаются с призывом быть предельно внимательными и ответственными за жи</w:t>
      </w:r>
      <w:r>
        <w:rPr>
          <w:szCs w:val="30"/>
        </w:rPr>
        <w:t>знь собственных и других детей!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Помните: чужих детей не бывает, жизнь наших детей зависит от нас самих!</w:t>
      </w:r>
    </w:p>
    <w:p w:rsidR="0087276D" w:rsidRPr="002F54A3" w:rsidRDefault="0087276D" w:rsidP="0087276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3"/>
        </w:rPr>
      </w:pPr>
      <w:r w:rsidRPr="002F54A3">
        <w:rPr>
          <w:b/>
          <w:bCs/>
          <w:color w:val="FF0000"/>
          <w:kern w:val="36"/>
          <w:sz w:val="33"/>
        </w:rPr>
        <w:t>Номера телефонов вызова экстренных служб, "горячих" линий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>МЧС – 101, 112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>Милиция – 102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 xml:space="preserve">Скорая медицинская помощь </w:t>
      </w:r>
      <w:r>
        <w:rPr>
          <w:szCs w:val="30"/>
        </w:rPr>
        <w:t>–</w:t>
      </w:r>
      <w:r w:rsidRPr="002F54A3">
        <w:rPr>
          <w:szCs w:val="30"/>
        </w:rPr>
        <w:t xml:space="preserve"> 103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>Телефон доверия Гомельского городского центра социаль</w:t>
      </w:r>
      <w:r>
        <w:rPr>
          <w:szCs w:val="30"/>
        </w:rPr>
        <w:t>ного обслуживания семьи и детей</w:t>
      </w:r>
      <w:r w:rsidRPr="002F54A3">
        <w:rPr>
          <w:szCs w:val="30"/>
        </w:rPr>
        <w:t xml:space="preserve"> </w:t>
      </w:r>
      <w:r>
        <w:rPr>
          <w:szCs w:val="30"/>
        </w:rPr>
        <w:t>–</w:t>
      </w:r>
      <w:r w:rsidRPr="002F54A3">
        <w:rPr>
          <w:szCs w:val="30"/>
        </w:rPr>
        <w:t xml:space="preserve"> 170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szCs w:val="30"/>
        </w:rPr>
        <w:t xml:space="preserve">Телефон доверия учреждения «Гомельская областная клиническая психиатрическая больница» </w:t>
      </w:r>
      <w:r>
        <w:rPr>
          <w:szCs w:val="30"/>
        </w:rPr>
        <w:t>–</w:t>
      </w:r>
      <w:r w:rsidRPr="002F54A3">
        <w:rPr>
          <w:szCs w:val="30"/>
        </w:rPr>
        <w:t xml:space="preserve"> 8 0232 31 51 61</w:t>
      </w:r>
    </w:p>
    <w:p w:rsidR="0087276D" w:rsidRPr="002F54A3" w:rsidRDefault="0087276D" w:rsidP="0087276D">
      <w:pPr>
        <w:jc w:val="both"/>
        <w:rPr>
          <w:szCs w:val="30"/>
        </w:rPr>
      </w:pPr>
      <w:r w:rsidRPr="002F54A3">
        <w:rPr>
          <w:bCs/>
          <w:szCs w:val="30"/>
        </w:rPr>
        <w:t>Общенациональный</w:t>
      </w:r>
      <w:r w:rsidRPr="002F54A3">
        <w:rPr>
          <w:szCs w:val="30"/>
        </w:rPr>
        <w:t xml:space="preserve"> телефон психологической помощи нес</w:t>
      </w:r>
      <w:r>
        <w:rPr>
          <w:szCs w:val="30"/>
        </w:rPr>
        <w:t>овершеннолетним 8-801-100-16-11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вернуть.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>Уважаемые взрослые! Контролируйте поведение детей на водоемах, дорогах, дома, не оставляйте их без присмотра, обучайте их правилам безопасного поведения!</w:t>
      </w:r>
    </w:p>
    <w:p w:rsidR="0087276D" w:rsidRPr="002F54A3" w:rsidRDefault="0087276D" w:rsidP="0087276D">
      <w:pPr>
        <w:ind w:firstLine="708"/>
        <w:jc w:val="both"/>
        <w:rPr>
          <w:szCs w:val="30"/>
        </w:rPr>
      </w:pPr>
      <w:r w:rsidRPr="002F54A3">
        <w:rPr>
          <w:szCs w:val="30"/>
        </w:rPr>
        <w:t xml:space="preserve">Комиссия по делам несовершеннолетних Гомельского облисполкома, прокуратура Гомельской области во избежание трагических </w:t>
      </w:r>
    </w:p>
    <w:p w:rsidR="0087276D" w:rsidRPr="002F54A3" w:rsidRDefault="0087276D" w:rsidP="0087276D">
      <w:pPr>
        <w:jc w:val="both"/>
        <w:rPr>
          <w:szCs w:val="30"/>
        </w:rPr>
      </w:pPr>
    </w:p>
    <w:p w:rsidR="0087276D" w:rsidRDefault="0087276D" w:rsidP="0087276D">
      <w:pPr>
        <w:tabs>
          <w:tab w:val="left" w:pos="6804"/>
        </w:tabs>
        <w:spacing w:line="280" w:lineRule="exact"/>
        <w:jc w:val="both"/>
      </w:pPr>
    </w:p>
    <w:p w:rsidR="00C11AED" w:rsidRDefault="00C11AED"/>
    <w:sectPr w:rsidR="00C11AED" w:rsidSect="00C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6D"/>
    <w:rsid w:val="00071DBF"/>
    <w:rsid w:val="00092BCE"/>
    <w:rsid w:val="00094075"/>
    <w:rsid w:val="002051AA"/>
    <w:rsid w:val="002D21D9"/>
    <w:rsid w:val="00807665"/>
    <w:rsid w:val="0087276D"/>
    <w:rsid w:val="00A02333"/>
    <w:rsid w:val="00C11AED"/>
    <w:rsid w:val="00DB31DE"/>
    <w:rsid w:val="00EB305F"/>
    <w:rsid w:val="00ED7CE3"/>
    <w:rsid w:val="00EF5A17"/>
    <w:rsid w:val="00F76D44"/>
    <w:rsid w:val="00F8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6D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Body Text"/>
    <w:basedOn w:val="a"/>
    <w:link w:val="a5"/>
    <w:unhideWhenUsed/>
    <w:rsid w:val="0087276D"/>
    <w:rPr>
      <w:color w:val="auto"/>
      <w:sz w:val="38"/>
    </w:rPr>
  </w:style>
  <w:style w:type="character" w:customStyle="1" w:styleId="a5">
    <w:name w:val="Основной текст Знак"/>
    <w:basedOn w:val="a0"/>
    <w:link w:val="a4"/>
    <w:rsid w:val="0087276D"/>
    <w:rPr>
      <w:rFonts w:ascii="Times New Roman" w:eastAsia="Times New Roman" w:hAnsi="Times New Roman" w:cs="Times New Roman"/>
      <w:sz w:val="3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User</cp:lastModifiedBy>
  <cp:revision>2</cp:revision>
  <cp:lastPrinted>2017-07-25T11:06:00Z</cp:lastPrinted>
  <dcterms:created xsi:type="dcterms:W3CDTF">2017-07-26T15:27:00Z</dcterms:created>
  <dcterms:modified xsi:type="dcterms:W3CDTF">2017-07-26T15:27:00Z</dcterms:modified>
</cp:coreProperties>
</file>