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9E" w:rsidRDefault="00B02758" w:rsidP="00B0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</w:pPr>
      <w:r w:rsidRPr="00B02758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Виды насилия:</w:t>
      </w:r>
    </w:p>
    <w:p w:rsidR="00B503B2" w:rsidRPr="00B02758" w:rsidRDefault="00B503B2" w:rsidP="00B0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3"/>
          <w:szCs w:val="23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148590</wp:posOffset>
            </wp:positionV>
            <wp:extent cx="352425" cy="352425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7" name="Рисунок 17" descr="http://cdn.onlinewebfonts.com/svg/download_26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.onlinewebfonts.com/svg/download_26045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D9E" w:rsidRPr="00915D9E" w:rsidRDefault="00B02758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физическое насилие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 – любое неслучайное нанесение повреждения ребенку в возрасте до 18 лет родителем, родственником или другим лицом. эти повреждения могут привести к смерти, вызвать серьезные (требующие меди</w:t>
      </w:r>
      <w:r w:rsidRPr="000861F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цинской помощи) нарушения 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физического, психического здо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ровья или отставание в развитии;</w:t>
      </w:r>
    </w:p>
    <w:p w:rsidR="00915D9E" w:rsidRPr="00915D9E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3"/>
          <w:szCs w:val="23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29845</wp:posOffset>
            </wp:positionV>
            <wp:extent cx="352425" cy="352425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8" name="Рисунок 18" descr="http://cdn.onlinewebfonts.com/svg/download_26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.onlinewebfonts.com/svg/download_26045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758" w:rsidRP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психическое насилие</w:t>
      </w:r>
      <w:r w:rsidR="00B02758"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 – воздействие на психику человека путем запугивания, угроз, с тем чтобы сломить волю потерпевшего к сопротивлению, к отстаиванию своих прав и интересов</w:t>
      </w:r>
      <w:r w:rsidR="00B02758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15D9E" w:rsidRPr="00915D9E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3"/>
          <w:szCs w:val="23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59690</wp:posOffset>
            </wp:positionV>
            <wp:extent cx="352425" cy="352425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9" name="Рисунок 19" descr="http://cdn.onlinewebfonts.com/svg/download_26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.onlinewebfonts.com/svg/download_26045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758" w:rsidRP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психологическое (эмоциональное) насилие</w:t>
      </w:r>
      <w:r w:rsidR="00B02758"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 – периодическое длительное или постоянное психическое воздействие родителей (опекунов) или других взрослых на ребенка, приводящее к формированию у него патологических свойств характера или же тормозящее развитие личности</w:t>
      </w:r>
      <w:r w:rsidR="00B02758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B503B2" w:rsidRDefault="00B503B2" w:rsidP="00B5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3"/>
        </w:rPr>
      </w:pPr>
      <w:r w:rsidRPr="00B503B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3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154305</wp:posOffset>
            </wp:positionV>
            <wp:extent cx="1377950" cy="810895"/>
            <wp:effectExtent l="0" t="0" r="0" b="0"/>
            <wp:wrapThrough wrapText="bothSides">
              <wp:wrapPolygon edited="0">
                <wp:start x="0" y="0"/>
                <wp:lineTo x="0" y="21312"/>
                <wp:lineTo x="21202" y="21312"/>
                <wp:lineTo x="21202" y="0"/>
                <wp:lineTo x="0" y="0"/>
              </wp:wrapPolygon>
            </wp:wrapThrough>
            <wp:docPr id="22" name="Рисунок 22" descr="Описание: http://museum.rzn.muzkult.ru/media/2018/09/02/1231348494/image_image_308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museum.rzn.muzkult.ru/media/2018/09/02/1231348494/image_image_3080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3B2" w:rsidRDefault="00B503B2" w:rsidP="00B5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3"/>
        </w:rPr>
      </w:pPr>
    </w:p>
    <w:p w:rsidR="00915D9E" w:rsidRDefault="00B503B2" w:rsidP="00B5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3"/>
        </w:rPr>
      </w:pPr>
      <w:r w:rsidRPr="00B503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3"/>
        </w:rPr>
        <w:t>Психологическим насилием является:</w:t>
      </w:r>
    </w:p>
    <w:p w:rsidR="00B503B2" w:rsidRPr="00B503B2" w:rsidRDefault="00B503B2" w:rsidP="00B5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3"/>
        </w:rPr>
      </w:pPr>
    </w:p>
    <w:p w:rsidR="00915D9E" w:rsidRPr="000861F5" w:rsidRDefault="00B02758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отвержение ребенка, открытое неприятие и постоянная критика ребенка;</w:t>
      </w:r>
    </w:p>
    <w:p w:rsidR="00915D9E" w:rsidRPr="000861F5" w:rsidRDefault="00B02758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-оскорбление или унижение его человеческого достоинства;</w:t>
      </w:r>
    </w:p>
    <w:p w:rsidR="00915D9E" w:rsidRPr="00915D9E" w:rsidRDefault="00B02758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угрозы в адрес ребенка;</w:t>
      </w:r>
    </w:p>
    <w:p w:rsidR="00915D9E" w:rsidRPr="000861F5" w:rsidRDefault="00B02758" w:rsidP="00B0275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преднамеренная физическая или социальная изоляция ребенка, принуждение к одиночеству;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- предъявление к ребенку требований, не соответствующих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возрасту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или 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возможностям;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ложь и невыполнение взрослым обещаний;</w:t>
      </w:r>
    </w:p>
    <w:p w:rsidR="00915D9E" w:rsidRPr="00915D9E" w:rsidRDefault="00B02758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 однократное грубое физическое воздействие, вызвавшее у ребенка психическую травму.</w:t>
      </w:r>
    </w:p>
    <w:p w:rsidR="00915D9E" w:rsidRPr="000861F5" w:rsidRDefault="00B02758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обвинение в адрес ребенка (брань, крики);</w:t>
      </w:r>
    </w:p>
    <w:p w:rsidR="00915D9E" w:rsidRPr="00915D9E" w:rsidRDefault="00B02758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принижение его успехов, унижение его достоинства;</w:t>
      </w:r>
    </w:p>
    <w:p w:rsidR="00915D9E" w:rsidRPr="000861F5" w:rsidRDefault="00B02758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-длительное лишение ребенка любви, нежности, заботы и безопасности со стороны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родителей;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совершение в присутствии ребенка насилия по отношению к супругу или другим детям;</w:t>
      </w:r>
    </w:p>
    <w:p w:rsidR="00915D9E" w:rsidRPr="000861F5" w:rsidRDefault="00B02758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похищение ребенка;</w:t>
      </w:r>
    </w:p>
    <w:p w:rsidR="00915D9E" w:rsidRPr="000861F5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28575</wp:posOffset>
            </wp:positionV>
            <wp:extent cx="1817370" cy="751205"/>
            <wp:effectExtent l="0" t="0" r="0" b="0"/>
            <wp:wrapThrough wrapText="bothSides">
              <wp:wrapPolygon edited="0">
                <wp:start x="0" y="0"/>
                <wp:lineTo x="0" y="20815"/>
                <wp:lineTo x="21283" y="20815"/>
                <wp:lineTo x="21283" y="0"/>
                <wp:lineTo x="0" y="0"/>
              </wp:wrapPolygon>
            </wp:wrapThrough>
            <wp:docPr id="5" name="Рисунок 5" descr="https://krishnadas.ru/assets/2249-pravila-raboti-na-webcam-say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ishnadas.ru/assets/2249-pravila-raboti-na-webcam-sayta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758"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-подвергание </w:t>
      </w:r>
      <w:r w:rsidR="00B0275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B02758"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ребенка </w:t>
      </w:r>
      <w:r w:rsidR="00B0275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B02758"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аморальным влияниям;</w:t>
      </w:r>
    </w:p>
    <w:p w:rsidR="00915D9E" w:rsidRPr="00915D9E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6388100</wp:posOffset>
            </wp:positionV>
            <wp:extent cx="477520" cy="233680"/>
            <wp:effectExtent l="0" t="0" r="0" b="0"/>
            <wp:wrapNone/>
            <wp:docPr id="15" name="Рисунок 15" descr="http://www.xn--80ada6amgb7a2i.xn--p1ai/jpg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xn--80ada6amgb7a2i.xn--p1ai/jpg/opasn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6388100</wp:posOffset>
            </wp:positionV>
            <wp:extent cx="477520" cy="233680"/>
            <wp:effectExtent l="0" t="0" r="0" b="0"/>
            <wp:wrapNone/>
            <wp:docPr id="14" name="Рисунок 14" descr="http://www.xn--80ada6amgb7a2i.xn--p1ai/jpg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xn--80ada6amgb7a2i.xn--p1ai/jpg/opasn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6388100</wp:posOffset>
            </wp:positionV>
            <wp:extent cx="477520" cy="233680"/>
            <wp:effectExtent l="0" t="0" r="0" b="0"/>
            <wp:wrapNone/>
            <wp:docPr id="13" name="Рисунок 13" descr="http://www.xn--80ada6amgb7a2i.xn--p1ai/jpg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n--80ada6amgb7a2i.xn--p1ai/jpg/opasn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6388100</wp:posOffset>
            </wp:positionV>
            <wp:extent cx="477520" cy="233680"/>
            <wp:effectExtent l="0" t="0" r="0" b="0"/>
            <wp:wrapNone/>
            <wp:docPr id="12" name="Рисунок 12" descr="http://www.xn--80ada6amgb7a2i.xn--p1ai/jpg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xn--80ada6amgb7a2i.xn--p1ai/jpg/opasn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6388100</wp:posOffset>
            </wp:positionV>
            <wp:extent cx="477520" cy="233680"/>
            <wp:effectExtent l="0" t="0" r="0" b="0"/>
            <wp:wrapNone/>
            <wp:docPr id="11" name="Рисунок 11" descr="http://www.xn--80ada6amgb7a2i.xn--p1ai/jpg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xn--80ada6amgb7a2i.xn--p1ai/jpg/opasn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6388100</wp:posOffset>
            </wp:positionV>
            <wp:extent cx="477520" cy="233680"/>
            <wp:effectExtent l="0" t="0" r="0" b="0"/>
            <wp:wrapNone/>
            <wp:docPr id="10" name="Рисунок 10" descr="http://www.xn--80ada6amgb7a2i.xn--p1ai/jpg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xn--80ada6amgb7a2i.xn--p1ai/jpg/opasn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6388100</wp:posOffset>
            </wp:positionV>
            <wp:extent cx="477520" cy="233680"/>
            <wp:effectExtent l="0" t="0" r="0" b="0"/>
            <wp:wrapNone/>
            <wp:docPr id="9" name="Рисунок 9" descr="http://www.xn--80ada6amgb7a2i.xn--p1ai/jpg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n--80ada6amgb7a2i.xn--p1ai/jpg/opasn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6388100</wp:posOffset>
            </wp:positionV>
            <wp:extent cx="477520" cy="233680"/>
            <wp:effectExtent l="0" t="0" r="0" b="0"/>
            <wp:wrapNone/>
            <wp:docPr id="8" name="Рисунок 8" descr="http://www.xn--80ada6amgb7a2i.xn--p1ai/jpg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n--80ada6amgb7a2i.xn--p1ai/jpg/opasn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758"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причинение боли домашним животным с целью запугать ребенка.</w:t>
      </w:r>
    </w:p>
    <w:p w:rsidR="00915D9E" w:rsidRPr="00B02758" w:rsidRDefault="00B503B2" w:rsidP="00B0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3"/>
          <w:szCs w:val="23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6388100</wp:posOffset>
            </wp:positionV>
            <wp:extent cx="477520" cy="233680"/>
            <wp:effectExtent l="0" t="0" r="0" b="0"/>
            <wp:wrapNone/>
            <wp:docPr id="7" name="Рисунок 7" descr="http://www.xn--80ada6amgb7a2i.xn--p1ai/jpg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n--80ada6amgb7a2i.xn--p1ai/jpg/opasn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3"/>
          <w:szCs w:val="23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6388100</wp:posOffset>
            </wp:positionV>
            <wp:extent cx="477520" cy="233680"/>
            <wp:effectExtent l="0" t="0" r="0" b="0"/>
            <wp:wrapNone/>
            <wp:docPr id="6" name="Рисунок 6" descr="http://www.xn--80ada6amgb7a2i.xn--p1ai/jpg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80ada6amgb7a2i.xn--p1ai/jpg/opasn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3"/>
          <w:szCs w:val="23"/>
        </w:rPr>
        <w:drawing>
          <wp:inline distT="0" distB="0" distL="0" distR="0">
            <wp:extent cx="1840087" cy="68862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22" cy="693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2758" w:rsidRPr="00B503B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3"/>
        </w:rPr>
        <w:t>Последствия</w:t>
      </w:r>
      <w:r w:rsidR="00915D9E" w:rsidRPr="00B503B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3"/>
        </w:rPr>
        <w:t>:</w:t>
      </w:r>
    </w:p>
    <w:p w:rsidR="00915D9E" w:rsidRPr="00915D9E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задержка в физическом, речевом развитии, задержка роста (у дош</w:t>
      </w:r>
      <w:r w:rsidR="005C5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кольников и младших </w:t>
      </w:r>
      <w:proofErr w:type="gramStart"/>
      <w:r w:rsidR="005C5F9E">
        <w:rPr>
          <w:rFonts w:ascii="Times New Roman" w:eastAsia="Times New Roman" w:hAnsi="Times New Roman" w:cs="Times New Roman"/>
          <w:color w:val="000000"/>
          <w:sz w:val="23"/>
          <w:szCs w:val="23"/>
        </w:rPr>
        <w:t>школьников)</w:t>
      </w:r>
      <w:bookmarkStart w:id="0" w:name="_GoBack"/>
      <w:bookmarkEnd w:id="0"/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</w:t>
      </w:r>
      <w:proofErr w:type="gramEnd"/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импульсивность, взрывчатость, вредные привычки (</w:t>
      </w:r>
      <w:proofErr w:type="spellStart"/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ку</w:t>
      </w:r>
      <w:r w:rsidR="00B02758">
        <w:rPr>
          <w:rFonts w:ascii="Times New Roman" w:eastAsia="Times New Roman" w:hAnsi="Times New Roman" w:cs="Times New Roman"/>
          <w:color w:val="000000"/>
          <w:sz w:val="23"/>
          <w:szCs w:val="23"/>
        </w:rPr>
        <w:t>сание</w:t>
      </w:r>
      <w:proofErr w:type="spellEnd"/>
      <w:r w:rsidR="00B027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ногтей, вырывание волос), 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злость;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попытки совершения самоубийства, потеря смыла жизни, цели в жизни (у подростков);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уступчивость, податливость;</w:t>
      </w:r>
    </w:p>
    <w:p w:rsidR="00915D9E" w:rsidRPr="000861F5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ночные кошмары, нарушения сна, страхи темноты, людей, боязнь гнева;</w:t>
      </w:r>
    </w:p>
    <w:p w:rsidR="00915D9E" w:rsidRPr="000861F5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депрессии, печаль, беспомощность, безнадежность, заторможенность;</w:t>
      </w:r>
    </w:p>
    <w:p w:rsidR="00915D9E" w:rsidRPr="000861F5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запущенность, отсутствие заботы о детях – невнимание к основным нуждам ребенка в пище, одежде, жилье, медицинском обслуживании, присмотре;</w:t>
      </w:r>
    </w:p>
    <w:p w:rsidR="00915D9E" w:rsidRPr="000861F5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не растет, не набирает подходящего веса или теряет вес, ребенок постоянно голодает, попрошайничает или крадет пищу;</w:t>
      </w:r>
    </w:p>
    <w:p w:rsidR="00915D9E" w:rsidRPr="000861F5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 брошенный, без присмотра, не имеет подходящей одежды, жилища;</w:t>
      </w:r>
    </w:p>
    <w:p w:rsidR="00915D9E" w:rsidRPr="000861F5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нет прививок, нуждается в услугах зубного врача, плохая гигиена кожи;</w:t>
      </w:r>
    </w:p>
    <w:p w:rsidR="00915D9E" w:rsidRPr="000861F5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не ходит в школу, прогуливает школу, приходит в школу слишком рано и уходит из нее слишком поздно;</w:t>
      </w:r>
    </w:p>
    <w:p w:rsidR="00915D9E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- устает, апатичен, отклонения в поведении, противоправное поведение.</w:t>
      </w:r>
    </w:p>
    <w:p w:rsidR="00B503B2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503B2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02758" w:rsidRDefault="00B02758" w:rsidP="00B0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</w:rPr>
      </w:pPr>
      <w:r w:rsidRPr="00B503B2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</w:rPr>
        <w:t>Воспитание без насилия</w:t>
      </w:r>
    </w:p>
    <w:p w:rsidR="00B503B2" w:rsidRPr="00B02758" w:rsidRDefault="00B503B2" w:rsidP="00B0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</w:p>
    <w:p w:rsidR="00915D9E" w:rsidRPr="000861F5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1. Никогда не применяйте угроз.</w:t>
      </w:r>
    </w:p>
    <w:p w:rsidR="00915D9E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>Они ослабляют внутреннее «я» ребенка. Происходит это от таких распространенных обещаний: «Еще раз так сделаешь, и я тебя выпорю — сесть не сможешь!», «Ты у меня дождешься — шкуру спущу» и т.д. Они наполняют душу ребенка чувством страха, беспомощности, а иногда и ненависти.</w:t>
      </w:r>
    </w:p>
    <w:p w:rsidR="00B503B2" w:rsidRPr="000861F5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15D9E" w:rsidRPr="000861F5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2. Никогда не унижайте детей.</w:t>
      </w:r>
    </w:p>
    <w:p w:rsidR="00915D9E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61F5">
        <w:rPr>
          <w:rFonts w:ascii="Times New Roman" w:eastAsia="Times New Roman" w:hAnsi="Times New Roman" w:cs="Times New Roman"/>
          <w:color w:val="000000"/>
          <w:sz w:val="23"/>
          <w:szCs w:val="23"/>
        </w:rPr>
        <w:t>Сколько раз вы оскорбите малыша, столько раз вы нанесёте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удар по его внутреннему «я» — тому, из чего развивается личность.</w:t>
      </w:r>
    </w:p>
    <w:p w:rsidR="00B503B2" w:rsidRPr="00915D9E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503B2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3. Никогда не выдавливайте силой обещание из ребенка не делать то, что вам </w:t>
      </w:r>
      <w:r w:rsid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="00B027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не </w:t>
      </w:r>
      <w:r w:rsidRP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нравится.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861F5">
        <w:rPr>
          <w:rFonts w:ascii="Times New Roman" w:eastAsia="Times New Roman" w:hAnsi="Times New Roman" w:cs="Times New Roman"/>
          <w:color w:val="000000"/>
          <w:sz w:val="23"/>
          <w:szCs w:val="23"/>
        </w:rPr>
        <w:t>Если вынуждать его давать обещания, он просто привыкнет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их помощью избегать неприятностей, ничего реально в своем поведении не меняя.</w:t>
      </w:r>
    </w:p>
    <w:p w:rsidR="005C5F9E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915D9E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4. Никогда не требуйте от ребенка немедленного и слепого послушания.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Ребенок — не робот, а человек, с хрупким внутренним устройством. Если он постоянно имеет свободу выбора в разумных пределах, растет в атмосфере уважения к его личности, он станет впоследствии человеком с развитым чувством достоинства, самоуважения и те же качества будет ценить в других людях. В таком же духе станет растить своих собственных детей.</w:t>
      </w:r>
    </w:p>
    <w:p w:rsidR="00B503B2" w:rsidRPr="00915D9E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03B2"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32"/>
          <w:szCs w:val="23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-414655</wp:posOffset>
            </wp:positionV>
            <wp:extent cx="970280" cy="970280"/>
            <wp:effectExtent l="0" t="0" r="0" b="0"/>
            <wp:wrapThrough wrapText="bothSides">
              <wp:wrapPolygon edited="0">
                <wp:start x="6785" y="0"/>
                <wp:lineTo x="4665" y="424"/>
                <wp:lineTo x="0" y="5089"/>
                <wp:lineTo x="0" y="15267"/>
                <wp:lineTo x="3817" y="20356"/>
                <wp:lineTo x="7209" y="21204"/>
                <wp:lineTo x="13571" y="21204"/>
                <wp:lineTo x="16115" y="20356"/>
                <wp:lineTo x="21204" y="14419"/>
                <wp:lineTo x="21204" y="5089"/>
                <wp:lineTo x="16539" y="848"/>
                <wp:lineTo x="13995" y="0"/>
                <wp:lineTo x="6785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3B2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5. Никогда не требуйте от ребенка того, к чему он не готов в силу возраста.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Если от двухлетнего ребенка требовать того, к чему способен лишь пятилетний, он будет чувствовать свою беспомощность и неприязнь к тем, кто требует от него непосильного.</w:t>
      </w:r>
    </w:p>
    <w:p w:rsidR="00915D9E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861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6. Никогда не применяйте методы, которые заставляют ребенка чувствовать себя «плохим».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Это происходит, когда родители внушают малышу: «Хороший ребенок так не поступает. Мы с мамой столько для тебя делаем, а ты вот как платишь нам, неблагодарный» и пр.</w:t>
      </w:r>
      <w:r w:rsidRPr="00915D9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Ребенка настолько «достают» эти нотации, что он просто «отключается» или находит «блокировки». </w:t>
      </w:r>
    </w:p>
    <w:p w:rsidR="00B503B2" w:rsidRPr="000861F5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503B2" w:rsidRPr="00B503B2" w:rsidRDefault="00915D9E" w:rsidP="00B503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3"/>
        </w:rPr>
      </w:pPr>
      <w:r w:rsidRPr="00B503B2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3"/>
        </w:rPr>
        <w:t>Ничто не оправдывает жестокое обращение к детям.</w:t>
      </w:r>
      <w:r w:rsidRPr="00B503B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3"/>
        </w:rPr>
        <w:br/>
      </w:r>
      <w:r w:rsidRPr="00B503B2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3"/>
        </w:rPr>
        <w:t>Ребенок — не раб, родитель — не господин.</w:t>
      </w:r>
      <w:r w:rsidRPr="00B503B2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3"/>
        </w:rPr>
        <w:br/>
        <w:t xml:space="preserve">Ребенок и родитель имеют равные права, в том числе и право быть свободным от страха и </w:t>
      </w:r>
      <w:r w:rsidRPr="00B503B2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3"/>
        </w:rPr>
        <w:tab/>
        <w:t>насилия.</w:t>
      </w:r>
      <w:r w:rsidRPr="00B503B2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3"/>
        </w:rPr>
        <w:br/>
        <w:t>Жестокость родителей порождает жестокость детей — порочный круг замыкается. Дети вырастают и начинают мстить за свое поруганное детство, коверкая жизнь другим людям — эстафета ненависти и жестокости продолжается.</w:t>
      </w:r>
    </w:p>
    <w:p w:rsidR="00B503B2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B503B2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3"/>
        </w:rPr>
        <w:br/>
      </w:r>
    </w:p>
    <w:p w:rsidR="00B503B2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503B2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503B2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503B2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B503B2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Есть старинная мудрость:</w:t>
      </w:r>
    </w:p>
    <w:p w:rsidR="00B503B2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3"/>
        </w:rPr>
      </w:pPr>
      <w:r w:rsidRPr="00B503B2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B503B2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3"/>
        </w:rPr>
        <w:t>«Прежде чем сказать — посчитай до десяти.</w:t>
      </w:r>
      <w:r w:rsidRPr="00B503B2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3"/>
        </w:rPr>
        <w:br/>
        <w:t>Прежде чем обидеть — посчитай до ста.</w:t>
      </w:r>
      <w:r w:rsidRPr="00B503B2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3"/>
        </w:rPr>
        <w:br/>
        <w:t>Прежде чем ударить — посчитай до тысячи».</w:t>
      </w:r>
    </w:p>
    <w:p w:rsidR="00B503B2" w:rsidRDefault="00B503B2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3"/>
        </w:rPr>
      </w:pPr>
    </w:p>
    <w:p w:rsidR="000861F5" w:rsidRDefault="00915D9E" w:rsidP="0091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 w:rsidRPr="00B503B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3"/>
        </w:rPr>
        <w:br/>
      </w:r>
      <w:r w:rsidRPr="00B503B2">
        <w:rPr>
          <w:rFonts w:ascii="Times New Roman" w:eastAsia="Times New Roman" w:hAnsi="Times New Roman" w:cs="Times New Roman"/>
          <w:color w:val="000000"/>
          <w:sz w:val="28"/>
          <w:szCs w:val="23"/>
        </w:rPr>
        <w:t>В последнем случае лучше сосчитать до миллиона — тогда Вы (отец или мать) окончательно остынете и Вам будет стыдно, что хотели ударить собственного или (чужого) ребенка!</w:t>
      </w:r>
      <w:r w:rsidRPr="00B503B2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</w:p>
    <w:p w:rsidR="00E24D90" w:rsidRDefault="00915D9E" w:rsidP="00B02758">
      <w:pPr>
        <w:shd w:val="clear" w:color="auto" w:fill="FFFFFF"/>
        <w:spacing w:after="0" w:line="240" w:lineRule="auto"/>
        <w:jc w:val="both"/>
      </w:pPr>
      <w:r w:rsidRPr="00915D9E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</w:p>
    <w:p w:rsidR="001B4C95" w:rsidRDefault="001B4C95" w:rsidP="001B4C95"/>
    <w:p w:rsidR="003B18C1" w:rsidRDefault="001B4C95" w:rsidP="001B4C95">
      <w:r>
        <w:t xml:space="preserve">     </w:t>
      </w:r>
    </w:p>
    <w:p w:rsidR="00CA4851" w:rsidRDefault="00CA4851" w:rsidP="001B4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758" w:rsidRDefault="00B02758" w:rsidP="002B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F07" w:rsidRPr="002D34C3" w:rsidRDefault="00850F07" w:rsidP="002B011D">
      <w:pPr>
        <w:spacing w:after="0" w:line="240" w:lineRule="auto"/>
        <w:rPr>
          <w:snapToGrid w:val="0"/>
        </w:rPr>
      </w:pPr>
    </w:p>
    <w:p w:rsidR="00E24D90" w:rsidRDefault="00E24D90" w:rsidP="0085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758" w:rsidRPr="00B02758" w:rsidRDefault="00B02758" w:rsidP="002B011D">
      <w:pPr>
        <w:spacing w:after="0" w:line="240" w:lineRule="auto"/>
        <w:rPr>
          <w:rFonts w:ascii="Monotype Corsiva" w:hAnsi="Monotype Corsiva"/>
          <w:b/>
          <w:color w:val="7030A0"/>
          <w:sz w:val="28"/>
          <w:szCs w:val="28"/>
        </w:rPr>
      </w:pPr>
      <w:r w:rsidRPr="00B02758">
        <w:rPr>
          <w:rFonts w:ascii="Monotype Corsiva" w:hAnsi="Monotype Corsiva"/>
          <w:b/>
          <w:color w:val="7030A0"/>
          <w:sz w:val="28"/>
          <w:szCs w:val="28"/>
        </w:rPr>
        <w:t>Всё, что достигнуто дрессировкой, нажимом,  насилием – непрочно, неверно и ненадежно…</w:t>
      </w:r>
    </w:p>
    <w:p w:rsidR="00B02758" w:rsidRDefault="00B02758" w:rsidP="002B011D">
      <w:pPr>
        <w:spacing w:after="0" w:line="240" w:lineRule="auto"/>
        <w:jc w:val="right"/>
        <w:rPr>
          <w:rFonts w:ascii="Monotype Corsiva" w:hAnsi="Monotype Corsiva"/>
          <w:b/>
          <w:color w:val="7030A0"/>
          <w:sz w:val="28"/>
          <w:szCs w:val="28"/>
        </w:rPr>
      </w:pPr>
      <w:proofErr w:type="spellStart"/>
      <w:r w:rsidRPr="00B02758">
        <w:rPr>
          <w:rFonts w:ascii="Monotype Corsiva" w:hAnsi="Monotype Corsiva"/>
          <w:b/>
          <w:color w:val="7030A0"/>
          <w:sz w:val="28"/>
          <w:szCs w:val="28"/>
        </w:rPr>
        <w:t>Януш</w:t>
      </w:r>
      <w:proofErr w:type="spellEnd"/>
      <w:r w:rsidRPr="00B02758">
        <w:rPr>
          <w:rFonts w:ascii="Monotype Corsiva" w:hAnsi="Monotype Corsiva"/>
          <w:b/>
          <w:color w:val="7030A0"/>
          <w:sz w:val="28"/>
          <w:szCs w:val="28"/>
        </w:rPr>
        <w:t xml:space="preserve"> Корчак</w:t>
      </w:r>
    </w:p>
    <w:p w:rsidR="00850F07" w:rsidRDefault="00850F07" w:rsidP="002B011D">
      <w:pPr>
        <w:spacing w:after="0" w:line="240" w:lineRule="auto"/>
        <w:jc w:val="right"/>
        <w:rPr>
          <w:rFonts w:ascii="Monotype Corsiva" w:hAnsi="Monotype Corsiva"/>
          <w:b/>
          <w:sz w:val="36"/>
          <w:szCs w:val="28"/>
        </w:rPr>
      </w:pPr>
    </w:p>
    <w:p w:rsidR="00850F07" w:rsidRDefault="00850F07" w:rsidP="002B011D">
      <w:pPr>
        <w:spacing w:after="0" w:line="240" w:lineRule="auto"/>
        <w:jc w:val="right"/>
        <w:rPr>
          <w:rFonts w:ascii="Monotype Corsiva" w:hAnsi="Monotype Corsiva"/>
          <w:b/>
          <w:sz w:val="36"/>
          <w:szCs w:val="28"/>
        </w:rPr>
      </w:pPr>
    </w:p>
    <w:p w:rsidR="002B011D" w:rsidRPr="002B011D" w:rsidRDefault="002B011D" w:rsidP="002B011D">
      <w:pPr>
        <w:spacing w:after="0" w:line="240" w:lineRule="auto"/>
        <w:jc w:val="right"/>
        <w:rPr>
          <w:rFonts w:ascii="Monotype Corsiva" w:hAnsi="Monotype Corsiva"/>
          <w:b/>
          <w:sz w:val="36"/>
          <w:szCs w:val="28"/>
        </w:rPr>
      </w:pPr>
      <w:r w:rsidRPr="002B011D">
        <w:rPr>
          <w:rFonts w:ascii="Monotype Corsiva" w:hAnsi="Monotype Corsiva"/>
          <w:b/>
          <w:sz w:val="36"/>
          <w:szCs w:val="28"/>
        </w:rPr>
        <w:t>Профилактика жестокого обращения с несовершеннолетними</w:t>
      </w:r>
    </w:p>
    <w:p w:rsidR="00633947" w:rsidRDefault="00633947" w:rsidP="003B18C1">
      <w:pPr>
        <w:spacing w:after="0"/>
        <w:ind w:left="567"/>
      </w:pPr>
    </w:p>
    <w:p w:rsidR="00633947" w:rsidRDefault="00633947" w:rsidP="003B18C1">
      <w:pPr>
        <w:spacing w:after="0"/>
        <w:ind w:left="567"/>
      </w:pPr>
    </w:p>
    <w:p w:rsidR="00633947" w:rsidRPr="0041425E" w:rsidRDefault="00850F07" w:rsidP="00B5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82A3CDC" wp14:editId="676DB74F">
            <wp:simplePos x="0" y="0"/>
            <wp:positionH relativeFrom="column">
              <wp:posOffset>346075</wp:posOffset>
            </wp:positionH>
            <wp:positionV relativeFrom="paragraph">
              <wp:posOffset>125095</wp:posOffset>
            </wp:positionV>
            <wp:extent cx="2630170" cy="1878965"/>
            <wp:effectExtent l="0" t="0" r="0" b="0"/>
            <wp:wrapThrough wrapText="bothSides">
              <wp:wrapPolygon edited="0">
                <wp:start x="0" y="0"/>
                <wp:lineTo x="0" y="21461"/>
                <wp:lineTo x="21433" y="21461"/>
                <wp:lineTo x="21433" y="0"/>
                <wp:lineTo x="0" y="0"/>
              </wp:wrapPolygon>
            </wp:wrapThrough>
            <wp:docPr id="1" name="Рисунок 11" descr="C:\Users\RSPC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SPC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58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46685" cy="146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947" w:rsidRPr="0041425E" w:rsidSect="00E24D90">
      <w:pgSz w:w="16838" w:h="11906" w:orient="landscape"/>
      <w:pgMar w:top="425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7783"/>
    <w:rsid w:val="000861F5"/>
    <w:rsid w:val="001B4C95"/>
    <w:rsid w:val="002A5F0B"/>
    <w:rsid w:val="002B011D"/>
    <w:rsid w:val="00352423"/>
    <w:rsid w:val="003542C2"/>
    <w:rsid w:val="003B18C1"/>
    <w:rsid w:val="003D7783"/>
    <w:rsid w:val="00402B17"/>
    <w:rsid w:val="0041425E"/>
    <w:rsid w:val="005C5F9E"/>
    <w:rsid w:val="00633947"/>
    <w:rsid w:val="00796D02"/>
    <w:rsid w:val="00850F07"/>
    <w:rsid w:val="00915D9E"/>
    <w:rsid w:val="00A6772D"/>
    <w:rsid w:val="00B02758"/>
    <w:rsid w:val="00B503B2"/>
    <w:rsid w:val="00C07CD6"/>
    <w:rsid w:val="00CA4851"/>
    <w:rsid w:val="00E208BF"/>
    <w:rsid w:val="00E24D90"/>
    <w:rsid w:val="00EB2B93"/>
    <w:rsid w:val="00F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5ED4F-51CA-4A32-A737-21BB7D17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D6"/>
  </w:style>
  <w:style w:type="paragraph" w:styleId="1">
    <w:name w:val="heading 1"/>
    <w:basedOn w:val="a"/>
    <w:link w:val="10"/>
    <w:uiPriority w:val="9"/>
    <w:qFormat/>
    <w:rsid w:val="00915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5D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5D9E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915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5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krishnadas.ru/assets/2249-pravila-raboti-na-webcam-saytah.jpg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http://cdn.onlinewebfonts.com/svg/download_26045.png" TargetMode="External"/><Relationship Id="rId15" Type="http://schemas.openxmlformats.org/officeDocument/2006/relationships/image" Target="media/image8.png"/><Relationship Id="rId10" Type="http://schemas.openxmlformats.org/officeDocument/2006/relationships/image" Target="http://www.xn--80ada6amgb7a2i.xn--p1ai/jpg/opasno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RSPC</dc:creator>
  <cp:lastModifiedBy>Админ</cp:lastModifiedBy>
  <cp:revision>5</cp:revision>
  <cp:lastPrinted>2022-01-12T08:31:00Z</cp:lastPrinted>
  <dcterms:created xsi:type="dcterms:W3CDTF">2021-06-02T08:44:00Z</dcterms:created>
  <dcterms:modified xsi:type="dcterms:W3CDTF">2022-01-12T08:32:00Z</dcterms:modified>
</cp:coreProperties>
</file>